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0.svg" ContentType="image/svg+xml"/>
  <Override PartName="/word/media/image12.svg" ContentType="image/svg+xml"/>
  <Override PartName="/word/media/image14.svg" ContentType="image/svg+xml"/>
  <Override PartName="/word/media/image16.svg" ContentType="image/svg+xml"/>
  <Override PartName="/word/media/image18.svg" ContentType="image/svg+xml"/>
  <Override PartName="/word/media/image2.svg" ContentType="image/svg+xml"/>
  <Override PartName="/word/media/image20.svg" ContentType="image/svg+xml"/>
  <Override PartName="/word/media/image22.svg" ContentType="image/svg+xml"/>
  <Override PartName="/word/media/image24.svg" ContentType="image/svg+xml"/>
  <Override PartName="/word/media/image4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4C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197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 w:ascii="微软雅黑" w:hAnsi="微软雅黑" w:eastAsia="微软雅黑" w:cs="微软雅黑"/>
          <w:lang w:val="en-US" w:eastAsia="zh-CN"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360045</wp:posOffset>
            </wp:positionV>
            <wp:extent cx="2987675" cy="1468755"/>
            <wp:effectExtent l="0" t="0" r="3175" b="17145"/>
            <wp:wrapNone/>
            <wp:docPr id="2" name="图片 2" descr="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eader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微软雅黑" w:hAnsi="微软雅黑" w:eastAsia="微软雅黑" w:cs="微软雅黑"/>
          <w:lang w:val="en-US" w:eastAsia="zh-CN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24280" cy="694690"/>
            <wp:effectExtent l="0" t="0" r="13970" b="10160"/>
            <wp:wrapNone/>
            <wp:docPr id="1" name="图片 1" descr="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op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174625</wp:posOffset>
            </wp:positionH>
            <wp:positionV relativeFrom="paragraph">
              <wp:posOffset>1852295</wp:posOffset>
            </wp:positionV>
            <wp:extent cx="1115695" cy="1562100"/>
            <wp:effectExtent l="0" t="0" r="0" b="0"/>
            <wp:wrapNone/>
            <wp:docPr id="3" name="Drawing 0" descr="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 0" descr="icon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5421" cy="1561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174625</wp:posOffset>
            </wp:positionH>
            <wp:positionV relativeFrom="paragraph">
              <wp:posOffset>1566545</wp:posOffset>
            </wp:positionV>
            <wp:extent cx="6637020" cy="36830"/>
            <wp:effectExtent l="0" t="0" r="0" b="0"/>
            <wp:wrapNone/>
            <wp:docPr id="4" name="Drawing 0" descr="head_top_spl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0" descr="head_top_split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7219" cy="36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174625</wp:posOffset>
            </wp:positionH>
            <wp:positionV relativeFrom="paragraph">
              <wp:posOffset>3594735</wp:posOffset>
            </wp:positionV>
            <wp:extent cx="6637020" cy="9525"/>
            <wp:effectExtent l="0" t="0" r="0" b="0"/>
            <wp:wrapNone/>
            <wp:docPr id="5" name="Drawing 0" descr="head_bottom_spl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 0" descr="head_bottom_split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7219" cy="9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1806575</wp:posOffset>
            </wp:positionV>
            <wp:extent cx="1207770" cy="1557655"/>
            <wp:effectExtent l="0" t="0" r="0" b="0"/>
            <wp:wrapNone/>
            <wp:docPr id="6" name="Drawing 0" descr="head_icon_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 0" descr="head_icon_background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7605" cy="1557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3"/>
        <w:tblW w:w="7992" w:type="dxa"/>
        <w:tblInd w:w="24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4"/>
        <w:gridCol w:w="2664"/>
        <w:gridCol w:w="2664"/>
      </w:tblGrid>
      <w:tr w14:paraId="1BB22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2665" w:type="dxa"/>
            <w:gridSpan w:val="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6DB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464" w:lineRule="exact"/>
              <w:textAlignment w:val="auto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525252"/>
                <w:sz w:val="44"/>
              </w:rPr>
              <w:t>杨均豪</w:t>
            </w:r>
          </w:p>
        </w:tc>
      </w:tr>
      <w:tr w14:paraId="2F02B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exact"/>
        </w:trPr>
        <w:tc>
          <w:tcPr>
            <w:tcW w:w="2665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182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377" w:lineRule="exact"/>
              <w:textAlignment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 w:val="0"/>
                <w:color w:val="525252"/>
                <w:sz w:val="20"/>
              </w:rPr>
              <w:t>电话：</w:t>
            </w:r>
            <w:r>
              <w:rPr>
                <w:rFonts w:ascii="微软雅黑" w:hAnsi="微软雅黑" w:eastAsia="微软雅黑" w:cs="微软雅黑"/>
                <w:color w:val="525252"/>
                <w:sz w:val="20"/>
              </w:rPr>
              <w:t>18280755629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163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377" w:lineRule="exact"/>
              <w:textAlignment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 w:val="0"/>
                <w:color w:val="525252"/>
                <w:sz w:val="20"/>
              </w:rPr>
              <w:t>邮箱：</w:t>
            </w:r>
            <w:r>
              <w:rPr>
                <w:rFonts w:ascii="微软雅黑" w:hAnsi="微软雅黑" w:eastAsia="微软雅黑" w:cs="微软雅黑"/>
                <w:color w:val="525252"/>
                <w:sz w:val="20"/>
              </w:rPr>
              <w:t>3248479232@qq.com</w:t>
            </w:r>
          </w:p>
        </w:tc>
      </w:tr>
      <w:tr w14:paraId="34CB1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exact"/>
        </w:trPr>
        <w:tc>
          <w:tcPr>
            <w:tcW w:w="2665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47B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377" w:lineRule="exact"/>
              <w:textAlignment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 w:val="0"/>
                <w:color w:val="525252"/>
                <w:sz w:val="20"/>
              </w:rPr>
              <w:t>性别：</w:t>
            </w:r>
            <w:r>
              <w:rPr>
                <w:rFonts w:ascii="微软雅黑" w:hAnsi="微软雅黑" w:eastAsia="微软雅黑" w:cs="微软雅黑"/>
                <w:color w:val="525252"/>
                <w:sz w:val="20"/>
              </w:rPr>
              <w:t>男</w:t>
            </w:r>
          </w:p>
        </w:tc>
        <w:tc>
          <w:tcPr>
            <w:tcW w:w="2665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5E7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377" w:lineRule="exact"/>
              <w:textAlignment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 w:val="0"/>
                <w:color w:val="525252"/>
                <w:sz w:val="20"/>
              </w:rPr>
              <w:t>年龄：</w:t>
            </w:r>
            <w:r>
              <w:rPr>
                <w:rFonts w:ascii="微软雅黑" w:hAnsi="微软雅黑" w:eastAsia="微软雅黑" w:cs="微软雅黑"/>
                <w:color w:val="525252"/>
                <w:sz w:val="20"/>
              </w:rPr>
              <w:t>21</w:t>
            </w:r>
          </w:p>
        </w:tc>
        <w:tc>
          <w:tcPr>
            <w:tcW w:w="2665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4EF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377" w:lineRule="exact"/>
              <w:textAlignment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 w:val="0"/>
                <w:color w:val="525252"/>
                <w:sz w:val="20"/>
              </w:rPr>
              <w:t>最高学历：</w:t>
            </w:r>
            <w:r>
              <w:rPr>
                <w:rFonts w:ascii="微软雅黑" w:hAnsi="微软雅黑" w:eastAsia="微软雅黑" w:cs="微软雅黑"/>
                <w:color w:val="525252"/>
                <w:sz w:val="20"/>
              </w:rPr>
              <w:t>本科</w:t>
            </w:r>
          </w:p>
        </w:tc>
      </w:tr>
      <w:tr w14:paraId="5E22C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exact"/>
        </w:trPr>
        <w:tc>
          <w:tcPr>
            <w:tcW w:w="2665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9BB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377" w:lineRule="exact"/>
              <w:textAlignment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 w:val="0"/>
                <w:color w:val="525252"/>
                <w:sz w:val="20"/>
              </w:rPr>
              <w:t>民族：</w:t>
            </w:r>
            <w:r>
              <w:rPr>
                <w:rFonts w:ascii="微软雅黑" w:hAnsi="微软雅黑" w:eastAsia="微软雅黑" w:cs="微软雅黑"/>
                <w:color w:val="525252"/>
                <w:sz w:val="20"/>
              </w:rPr>
              <w:t>汉</w:t>
            </w:r>
          </w:p>
        </w:tc>
        <w:tc>
          <w:tcPr>
            <w:tcW w:w="2665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EFF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377" w:lineRule="exact"/>
              <w:textAlignment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 w:val="0"/>
                <w:color w:val="525252"/>
                <w:sz w:val="20"/>
              </w:rPr>
              <w:t>毕业时间：</w:t>
            </w:r>
            <w:r>
              <w:rPr>
                <w:rFonts w:ascii="微软雅黑" w:hAnsi="微软雅黑" w:eastAsia="微软雅黑" w:cs="微软雅黑"/>
                <w:color w:val="525252"/>
                <w:sz w:val="20"/>
              </w:rPr>
              <w:t>2027.06</w:t>
            </w:r>
          </w:p>
        </w:tc>
        <w:tc>
          <w:tcPr>
            <w:tcW w:w="2665" w:type="dxa"/>
            <w:tcBorders>
              <w:tl2br w:val="nil"/>
              <w:tr2bl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4BF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</w:p>
        </w:tc>
      </w:tr>
    </w:tbl>
    <w:p w14:paraId="7142D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092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微软雅黑" w:hAnsi="微软雅黑" w:eastAsia="微软雅黑" w:cs="微软雅黑"/>
          <w:lang w:val="en-US" w:eastAsia="zh-CN"/>
        </w:rPr>
      </w:pPr>
    </w:p>
    <w:p w14:paraId="2233925A">
      <w:pPr>
        <w:spacing w:before="0" w:after="0" w:line="551" w:lineRule="exact"/>
        <w:ind w:left="682"/>
        <w:textAlignment w:val="center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935" distR="114935" simplePos="0" relativeHeight="251661312" behindDoc="1" locked="0" layoutInCell="1" allowOverlap="1">
                <wp:simplePos x="0" y="0"/>
                <wp:positionH relativeFrom="column">
                  <wp:posOffset>1591310</wp:posOffset>
                </wp:positionH>
                <wp:positionV relativeFrom="paragraph">
                  <wp:posOffset>179705</wp:posOffset>
                </wp:positionV>
                <wp:extent cx="5003800" cy="0"/>
                <wp:effectExtent l="0" t="0" r="0" b="0"/>
                <wp:wrapNone/>
                <wp:docPr id="22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ln w="9144" cmpd="sng">
                          <a:solidFill>
                            <a:srgbClr val="C8C7C7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125.3pt;margin-top:14.15pt;height:0pt;width:394pt;z-index:-251655168;mso-width-relative:page;mso-height-relative:page;" filled="f" stroked="t" coordsize="21600,21600" o:gfxdata="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gg&#10;zp/YAAAACgEAAA8AAAAAAAAAAQAgAAAAIgAAAGRycy9kb3ducmV2LnhtbFBLAQIUABQAAAAIAIdO&#10;4kCp0tHp6gEAALMDAAAOAAAAAAAAAAEAIAAAACcBAABkcnMvZTJvRG9jLnhtbFBLBQYAAAAABgAG&#10;AFkBAACDBQAAAAA=&#10;">
                <v:fill on="f" focussize="0,0"/>
                <v:stroke weight="0.72pt" color="#C8C7C7 [3200]" miterlimit="8" joinstyle="miter" dashstyle="longDash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 w:cs="微软雅黑"/>
          <w:sz w:val="26"/>
        </w:rPr>
        <w:t>求职意向</w:t>
      </w:r>
      <w:r>
        <w:rPr>
          <w:rFonts w:ascii="微软雅黑" w:hAnsi="微软雅黑" w:eastAsia="微软雅黑" w:cs="微软雅黑"/>
          <w:sz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410" cy="350520"/>
            <wp:effectExtent l="0" t="0" r="0" b="0"/>
            <wp:wrapNone/>
            <wp:docPr id="7" name="Drawing 0" descr="module_title_background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rawing 0" descr="module_title_background.sv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16" cy="350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36830</wp:posOffset>
            </wp:positionV>
            <wp:extent cx="276860" cy="276860"/>
            <wp:effectExtent l="0" t="0" r="0" b="0"/>
            <wp:wrapNone/>
            <wp:docPr id="8" name="Drawing 0" descr="module_title_ico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awing 0" descr="module_title_icon.svg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50" cy="2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9D0699">
      <w:pPr>
        <w:spacing w:before="0" w:after="0" w:line="152" w:lineRule="exact"/>
        <w:rPr>
          <w:rFonts w:hint="default"/>
          <w:sz w:val="21"/>
          <w:lang w:val="en-US"/>
        </w:rPr>
      </w:pPr>
    </w:p>
    <w:tbl>
      <w:tblPr>
        <w:tblStyle w:val="3"/>
        <w:tblW w:w="8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82"/>
        <w:gridCol w:w="4292"/>
      </w:tblGrid>
      <w:tr w14:paraId="315A2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5543" w:type="dxa"/>
            <w:tcBorders>
              <w:tl2br w:val="nil"/>
              <w:tr2bl w:val="nil"/>
            </w:tcBorders>
            <w:vAlign w:val="top"/>
          </w:tcPr>
          <w:p w14:paraId="218ED894">
            <w:pPr>
              <w:spacing w:before="0" w:after="0" w:line="377" w:lineRule="exact"/>
              <w:ind w:left="72" w:right="72"/>
              <w:textAlignment w:val="center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b w:val="0"/>
                <w:color w:val="666666"/>
                <w:sz w:val="20"/>
              </w:rPr>
              <w:t>期望薪资：</w:t>
            </w:r>
            <w:r>
              <w:rPr>
                <w:rFonts w:ascii="微软雅黑" w:hAnsi="微软雅黑" w:eastAsia="微软雅黑" w:cs="微软雅黑"/>
                <w:color w:val="666666"/>
                <w:sz w:val="20"/>
              </w:rPr>
              <w:t>10k-16k</w:t>
            </w:r>
          </w:p>
        </w:tc>
        <w:tc>
          <w:tcPr>
            <w:tcW w:w="5543" w:type="dxa"/>
            <w:tcBorders>
              <w:tl2br w:val="nil"/>
              <w:tr2bl w:val="nil"/>
            </w:tcBorders>
            <w:vAlign w:val="top"/>
          </w:tcPr>
          <w:p w14:paraId="6DB2463C">
            <w:pPr>
              <w:spacing w:before="0" w:after="0" w:line="377" w:lineRule="exact"/>
              <w:ind w:left="72" w:right="72"/>
              <w:textAlignment w:val="center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b w:val="0"/>
                <w:color w:val="666666"/>
                <w:sz w:val="20"/>
              </w:rPr>
              <w:t>求职类型：</w:t>
            </w:r>
            <w:r>
              <w:rPr>
                <w:rFonts w:ascii="微软雅黑" w:hAnsi="微软雅黑" w:eastAsia="微软雅黑" w:cs="微软雅黑"/>
                <w:color w:val="666666"/>
                <w:sz w:val="20"/>
              </w:rPr>
              <w:t>校招</w:t>
            </w:r>
          </w:p>
        </w:tc>
      </w:tr>
    </w:tbl>
    <w:p w14:paraId="42B4FE13">
      <w:pPr>
        <w:spacing w:before="0" w:after="0" w:line="290" w:lineRule="exact"/>
      </w:pPr>
    </w:p>
    <w:p w14:paraId="6606BE8E">
      <w:pPr>
        <w:spacing w:before="0" w:after="0" w:line="551" w:lineRule="exact"/>
        <w:ind w:left="682"/>
        <w:textAlignment w:val="center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935" distR="114935" simplePos="0" relativeHeight="251661312" behindDoc="1" locked="0" layoutInCell="1" allowOverlap="1">
                <wp:simplePos x="0" y="0"/>
                <wp:positionH relativeFrom="column">
                  <wp:posOffset>1591310</wp:posOffset>
                </wp:positionH>
                <wp:positionV relativeFrom="paragraph">
                  <wp:posOffset>179705</wp:posOffset>
                </wp:positionV>
                <wp:extent cx="5003800" cy="0"/>
                <wp:effectExtent l="0" t="0" r="0" b="0"/>
                <wp:wrapNone/>
                <wp:docPr id="23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ln w="9144" cmpd="sng">
                          <a:solidFill>
                            <a:srgbClr val="C8C7C7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125.3pt;margin-top:14.15pt;height:0pt;width:394pt;z-index:-251655168;mso-width-relative:page;mso-height-relative:page;" filled="f" stroked="t" coordsize="21600,21600" o:gfxdata="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gg&#10;zp/YAAAACgEAAA8AAAAAAAAAAQAgAAAAIgAAAGRycy9kb3ducmV2LnhtbFBLAQIUABQAAAAIAIdO&#10;4kCVdzZ16gEAALMDAAAOAAAAAAAAAAEAIAAAACcBAABkcnMvZTJvRG9jLnhtbFBLBQYAAAAABgAG&#10;AFkBAACDBQAAAAA=&#10;">
                <v:fill on="f" focussize="0,0"/>
                <v:stroke weight="0.72pt" color="#C8C7C7 [3200]" miterlimit="8" joinstyle="miter" dashstyle="longDash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 w:cs="微软雅黑"/>
          <w:sz w:val="26"/>
        </w:rPr>
        <w:t>教育经历</w:t>
      </w:r>
      <w:r>
        <w:rPr>
          <w:rFonts w:ascii="微软雅黑" w:hAnsi="微软雅黑" w:eastAsia="微软雅黑" w:cs="微软雅黑"/>
          <w:sz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410" cy="350520"/>
            <wp:effectExtent l="0" t="0" r="0" b="0"/>
            <wp:wrapNone/>
            <wp:docPr id="9" name="Drawing 0" descr="module_title_background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rawing 0" descr="module_title_background.sv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16" cy="350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36830</wp:posOffset>
            </wp:positionV>
            <wp:extent cx="276860" cy="276860"/>
            <wp:effectExtent l="0" t="0" r="0" b="0"/>
            <wp:wrapNone/>
            <wp:docPr id="10" name="Drawing 0" descr="module_title_ico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rawing 0" descr="module_title_icon.svg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50" cy="2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E1C7DF">
      <w:pPr>
        <w:spacing w:before="0" w:after="0" w:line="152" w:lineRule="exact"/>
        <w:rPr>
          <w:rFonts w:hint="default"/>
          <w:sz w:val="21"/>
          <w:lang w:val="en-US"/>
        </w:rPr>
      </w:pPr>
    </w:p>
    <w:p w14:paraId="10DD2A0E">
      <w:pPr>
        <w:tabs>
          <w:tab w:val="right" w:pos="10860"/>
        </w:tabs>
        <w:spacing w:before="0" w:after="0" w:line="377" w:lineRule="exact"/>
        <w:jc w:val="left"/>
        <w:textAlignment w:val="center"/>
      </w:pPr>
      <w:r>
        <w:rPr>
          <w:rFonts w:ascii="微软雅黑" w:hAnsi="微软雅黑" w:eastAsia="微软雅黑" w:cs="微软雅黑"/>
          <w:b/>
          <w:sz w:val="22"/>
        </w:rPr>
        <w:t>2023.9-2027.6</w:t>
      </w:r>
      <w:r>
        <w:rPr>
          <w:rFonts w:ascii="微软雅黑" w:hAnsi="微软雅黑" w:eastAsia="微软雅黑" w:cs="微软雅黑"/>
          <w:b/>
          <w:sz w:val="22"/>
        </w:rPr>
        <w:tab/>
      </w:r>
      <w:r>
        <w:rPr>
          <w:rFonts w:ascii="微软雅黑" w:hAnsi="微软雅黑" w:eastAsia="微软雅黑" w:cs="微软雅黑"/>
          <w:b/>
          <w:sz w:val="22"/>
        </w:rPr>
        <w:t>西南财经大学天府学院</w:t>
      </w:r>
    </w:p>
    <w:p w14:paraId="4E03B6A7">
      <w:pPr>
        <w:spacing w:before="0" w:after="0" w:line="348" w:lineRule="exact"/>
        <w:jc w:val="left"/>
        <w:textAlignment w:val="center"/>
      </w:pPr>
      <w:r>
        <w:rPr>
          <w:rFonts w:ascii="微软雅黑" w:hAnsi="微软雅黑" w:eastAsia="微软雅黑" w:cs="微软雅黑"/>
          <w:color w:val="525252"/>
          <w:sz w:val="22"/>
        </w:rPr>
        <w:t>工程造价 | 本科</w:t>
      </w:r>
    </w:p>
    <w:p w14:paraId="7A69EA25">
      <w:pPr>
        <w:spacing w:before="0" w:after="0" w:line="71" w:lineRule="exact"/>
        <w:ind w:left="0"/>
        <w:jc w:val="left"/>
      </w:pPr>
    </w:p>
    <w:p w14:paraId="23385C21">
      <w:pPr>
        <w:numPr>
          <w:ilvl w:val="0"/>
          <w:numId w:val="1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主修课程</w:t>
      </w:r>
      <w:r>
        <w:rPr>
          <w:rFonts w:ascii="微软雅黑" w:hAnsi="微软雅黑" w:eastAsia="微软雅黑" w:cs="微软雅黑"/>
          <w:color w:val="666666"/>
          <w:sz w:val="20"/>
        </w:rPr>
        <w:t>: 工程制图、建筑CAD、安装工程计量与计价、施工组织与管理、工程经济学、电气安装技术</w:t>
      </w:r>
    </w:p>
    <w:p w14:paraId="69C7EA9D">
      <w:pPr>
        <w:numPr>
          <w:ilvl w:val="0"/>
          <w:numId w:val="1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专业成绩</w:t>
      </w:r>
      <w:r>
        <w:rPr>
          <w:rFonts w:ascii="微软雅黑" w:hAnsi="微软雅黑" w:eastAsia="微软雅黑" w:cs="微软雅黑"/>
          <w:color w:val="666666"/>
          <w:sz w:val="20"/>
        </w:rPr>
        <w:t>: 专业前30%，掌握工程算量、造价编制、现场施工管理核心理论知识</w:t>
      </w:r>
    </w:p>
    <w:p w14:paraId="1E18B66E">
      <w:pPr>
        <w:numPr>
          <w:ilvl w:val="0"/>
          <w:numId w:val="2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AI 拓展</w:t>
      </w:r>
      <w:r>
        <w:rPr>
          <w:rFonts w:ascii="微软雅黑" w:hAnsi="微软雅黑" w:eastAsia="微软雅黑" w:cs="微软雅黑"/>
          <w:color w:val="666666"/>
          <w:sz w:val="20"/>
        </w:rPr>
        <w:t>: 跨专业自学 AI 工具，完成创意广告、公益短片、海报设计、接单网站等作品（详见项目经历）</w:t>
      </w:r>
    </w:p>
    <w:p w14:paraId="589983B4">
      <w:pPr>
        <w:spacing w:before="0" w:after="0" w:line="290" w:lineRule="exact"/>
        <w:jc w:val="left"/>
      </w:pPr>
    </w:p>
    <w:p w14:paraId="380431D0">
      <w:pPr>
        <w:spacing w:before="0" w:after="0" w:line="551" w:lineRule="exact"/>
        <w:ind w:left="682"/>
        <w:textAlignment w:val="center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935" distR="114935" simplePos="0" relativeHeight="251661312" behindDoc="1" locked="0" layoutInCell="1" allowOverlap="1">
                <wp:simplePos x="0" y="0"/>
                <wp:positionH relativeFrom="column">
                  <wp:posOffset>1591310</wp:posOffset>
                </wp:positionH>
                <wp:positionV relativeFrom="paragraph">
                  <wp:posOffset>179705</wp:posOffset>
                </wp:positionV>
                <wp:extent cx="5003800" cy="0"/>
                <wp:effectExtent l="0" t="0" r="0" b="0"/>
                <wp:wrapNone/>
                <wp:docPr id="2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ln w="9144" cmpd="sng">
                          <a:solidFill>
                            <a:srgbClr val="C8C7C7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125.3pt;margin-top:14.15pt;height:0pt;width:394pt;z-index:-251655168;mso-width-relative:page;mso-height-relative:page;" filled="f" stroked="t" coordsize="21600,21600" o:gfxdata="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gg&#10;zp/YAAAACgEAAA8AAAAAAAAAAQAgAAAAIgAAAGRycy9kb3ducmV2LnhtbFBLAQIUABQAAAAIAIdO&#10;4kCjAGIV6gEAALMDAAAOAAAAAAAAAAEAIAAAACcBAABkcnMvZTJvRG9jLnhtbFBLBQYAAAAABgAG&#10;AFkBAACDBQAAAAA=&#10;">
                <v:fill on="f" focussize="0,0"/>
                <v:stroke weight="0.72pt" color="#C8C7C7 [3200]" miterlimit="8" joinstyle="miter" dashstyle="longDash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 w:cs="微软雅黑"/>
          <w:sz w:val="26"/>
        </w:rPr>
        <w:t>实习经历</w:t>
      </w:r>
      <w:r>
        <w:rPr>
          <w:rFonts w:ascii="微软雅黑" w:hAnsi="微软雅黑" w:eastAsia="微软雅黑" w:cs="微软雅黑"/>
          <w:sz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410" cy="350520"/>
            <wp:effectExtent l="0" t="0" r="0" b="0"/>
            <wp:wrapNone/>
            <wp:docPr id="11" name="Drawing 0" descr="module_title_background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rawing 0" descr="module_title_background.sv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16" cy="350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36830</wp:posOffset>
            </wp:positionV>
            <wp:extent cx="276860" cy="276860"/>
            <wp:effectExtent l="0" t="0" r="0" b="0"/>
            <wp:wrapNone/>
            <wp:docPr id="12" name="Drawing 0" descr="module_title_ico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rawing 0" descr="module_title_icon.svg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50" cy="2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37C782">
      <w:pPr>
        <w:spacing w:before="0" w:after="0" w:line="152" w:lineRule="exact"/>
        <w:rPr>
          <w:rFonts w:hint="default"/>
          <w:sz w:val="21"/>
          <w:lang w:val="en-US"/>
        </w:rPr>
      </w:pPr>
    </w:p>
    <w:p w14:paraId="1AB8FCDE">
      <w:pPr>
        <w:tabs>
          <w:tab w:val="right" w:pos="10860"/>
        </w:tabs>
        <w:spacing w:before="0" w:after="0" w:line="377" w:lineRule="exact"/>
        <w:jc w:val="left"/>
        <w:textAlignment w:val="center"/>
      </w:pPr>
      <w:r>
        <w:rPr>
          <w:rFonts w:ascii="微软雅黑" w:hAnsi="微软雅黑" w:eastAsia="微软雅黑" w:cs="微软雅黑"/>
          <w:b/>
          <w:sz w:val="22"/>
        </w:rPr>
        <w:t>2026.6-2026.8</w:t>
      </w:r>
      <w:r>
        <w:rPr>
          <w:rFonts w:ascii="微软雅黑" w:hAnsi="微软雅黑" w:eastAsia="微软雅黑" w:cs="微软雅黑"/>
          <w:b/>
          <w:sz w:val="22"/>
        </w:rPr>
        <w:tab/>
      </w:r>
      <w:r>
        <w:rPr>
          <w:rFonts w:ascii="微软雅黑" w:hAnsi="微软雅黑" w:eastAsia="微软雅黑" w:cs="微软雅黑"/>
          <w:b/>
          <w:sz w:val="22"/>
        </w:rPr>
        <w:t>成都焊研威达科技股份有限公司工会委员会</w:t>
      </w:r>
    </w:p>
    <w:p w14:paraId="6B00CE6E">
      <w:pPr>
        <w:spacing w:before="0" w:after="0" w:line="348" w:lineRule="exact"/>
        <w:jc w:val="left"/>
        <w:textAlignment w:val="center"/>
      </w:pPr>
      <w:r>
        <w:rPr>
          <w:rFonts w:ascii="微软雅黑" w:hAnsi="微软雅黑" w:eastAsia="微软雅黑" w:cs="微软雅黑"/>
          <w:color w:val="525252"/>
          <w:sz w:val="22"/>
        </w:rPr>
        <w:t>机电安装调试员</w:t>
      </w:r>
    </w:p>
    <w:p w14:paraId="577A7D26">
      <w:pPr>
        <w:spacing w:before="0" w:after="0" w:line="71" w:lineRule="exact"/>
        <w:ind w:left="0"/>
        <w:jc w:val="left"/>
      </w:pPr>
    </w:p>
    <w:p w14:paraId="7FCF21E5">
      <w:pPr>
        <w:numPr>
          <w:ilvl w:val="0"/>
          <w:numId w:val="3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现场执行</w:t>
      </w:r>
      <w:r>
        <w:rPr>
          <w:rFonts w:ascii="微软雅黑" w:hAnsi="微软雅黑" w:eastAsia="微软雅黑" w:cs="微软雅黑"/>
          <w:color w:val="666666"/>
          <w:sz w:val="20"/>
        </w:rPr>
        <w:t>: 参与货轮配电箱接线拼装调试项目，负责12套配电装置的线路安装检查、合理性校验，排查接线错误多处，</w:t>
      </w:r>
      <w:r>
        <w:rPr>
          <w:rFonts w:ascii="微软雅黑" w:hAnsi="微软雅黑" w:eastAsia="微软雅黑" w:cs="微软雅黑"/>
          <w:b/>
          <w:color w:val="666666"/>
          <w:sz w:val="20"/>
        </w:rPr>
        <w:t>所有交付设备一次性通过安全验收，零返工</w:t>
      </w:r>
    </w:p>
    <w:p w14:paraId="2E6D93E6">
      <w:pPr>
        <w:numPr>
          <w:ilvl w:val="0"/>
          <w:numId w:val="3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质量管控</w:t>
      </w:r>
      <w:r>
        <w:rPr>
          <w:rFonts w:ascii="微软雅黑" w:hAnsi="微软雅黑" w:eastAsia="微软雅黑" w:cs="微软雅黑"/>
          <w:color w:val="666666"/>
          <w:sz w:val="20"/>
        </w:rPr>
        <w:t>: 跟进成品调试全流程，核对参数匹配度，确保装置实用性符合船舶用电标准，保障项目按期交付</w:t>
      </w:r>
    </w:p>
    <w:p w14:paraId="78FE2423">
      <w:pPr>
        <w:numPr>
          <w:ilvl w:val="0"/>
          <w:numId w:val="3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能力提升</w:t>
      </w:r>
      <w:r>
        <w:rPr>
          <w:rFonts w:ascii="微软雅黑" w:hAnsi="微软雅黑" w:eastAsia="微软雅黑" w:cs="微软雅黑"/>
          <w:color w:val="666666"/>
          <w:sz w:val="20"/>
        </w:rPr>
        <w:t>: 在40℃无制冷的作业环境下保持日均12小时工作强度，主动请教资深工程师解决技术难点，动手实操能力和问题解决效率提升。</w:t>
      </w:r>
    </w:p>
    <w:p w14:paraId="3C81ED86">
      <w:pPr>
        <w:spacing w:before="0" w:after="0" w:line="152" w:lineRule="exact"/>
        <w:jc w:val="left"/>
      </w:pPr>
    </w:p>
    <w:p w14:paraId="7A4B5EFB">
      <w:pPr>
        <w:tabs>
          <w:tab w:val="right" w:pos="10860"/>
        </w:tabs>
        <w:spacing w:before="0" w:after="0" w:line="377" w:lineRule="exact"/>
        <w:jc w:val="left"/>
        <w:textAlignment w:val="center"/>
      </w:pPr>
      <w:r>
        <w:rPr>
          <w:rFonts w:ascii="微软雅黑" w:hAnsi="微软雅黑" w:eastAsia="微软雅黑" w:cs="微软雅黑"/>
          <w:b/>
          <w:sz w:val="22"/>
        </w:rPr>
        <w:t>2024.7-2024.9</w:t>
      </w:r>
      <w:r>
        <w:rPr>
          <w:rFonts w:ascii="微软雅黑" w:hAnsi="微软雅黑" w:eastAsia="微软雅黑" w:cs="微软雅黑"/>
          <w:b/>
          <w:sz w:val="22"/>
        </w:rPr>
        <w:tab/>
      </w:r>
      <w:r>
        <w:rPr>
          <w:rFonts w:ascii="微软雅黑" w:hAnsi="微软雅黑" w:eastAsia="微软雅黑" w:cs="微软雅黑"/>
          <w:b/>
          <w:sz w:val="22"/>
        </w:rPr>
        <w:t>龙泉驿公园路社区</w:t>
      </w:r>
    </w:p>
    <w:p w14:paraId="5D4D45C1">
      <w:pPr>
        <w:spacing w:before="0" w:after="0" w:line="348" w:lineRule="exact"/>
        <w:jc w:val="left"/>
        <w:textAlignment w:val="center"/>
      </w:pPr>
      <w:r>
        <w:rPr>
          <w:rFonts w:ascii="微软雅黑" w:hAnsi="微软雅黑" w:eastAsia="微软雅黑" w:cs="微软雅黑"/>
          <w:color w:val="525252"/>
          <w:sz w:val="22"/>
        </w:rPr>
        <w:t>志愿者</w:t>
      </w:r>
    </w:p>
    <w:p w14:paraId="6E5388F4">
      <w:pPr>
        <w:spacing w:before="0" w:after="0" w:line="71" w:lineRule="exact"/>
        <w:ind w:left="0"/>
        <w:jc w:val="left"/>
      </w:pPr>
    </w:p>
    <w:p w14:paraId="34214F47">
      <w:pPr>
        <w:numPr>
          <w:ilvl w:val="0"/>
          <w:numId w:val="4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活动协调</w:t>
      </w:r>
      <w:r>
        <w:rPr>
          <w:rFonts w:ascii="微软雅黑" w:hAnsi="微软雅黑" w:eastAsia="微软雅黑" w:cs="微软雅黑"/>
          <w:color w:val="666666"/>
          <w:sz w:val="20"/>
        </w:rPr>
        <w:t>: 参与社区便民服务、反诈宣传等</w:t>
      </w:r>
      <w:r>
        <w:rPr>
          <w:rFonts w:hint="eastAsia" w:ascii="微软雅黑" w:hAnsi="微软雅黑" w:eastAsia="微软雅黑" w:cs="微软雅黑"/>
          <w:color w:val="666666"/>
          <w:sz w:val="20"/>
          <w:lang w:val="en-US" w:eastAsia="zh-CN"/>
        </w:rPr>
        <w:t>多</w:t>
      </w:r>
      <w:r>
        <w:rPr>
          <w:rFonts w:ascii="微软雅黑" w:hAnsi="微软雅黑" w:eastAsia="微软雅黑" w:cs="微软雅黑"/>
          <w:color w:val="666666"/>
          <w:sz w:val="20"/>
        </w:rPr>
        <w:t>场公共活动，负责200+人次的信息登记、现场秩序维护，保障活动零冲突、零投诉</w:t>
      </w:r>
    </w:p>
    <w:p w14:paraId="48F7742E">
      <w:pPr>
        <w:numPr>
          <w:ilvl w:val="0"/>
          <w:numId w:val="4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流程落地</w:t>
      </w:r>
      <w:r>
        <w:rPr>
          <w:rFonts w:ascii="微软雅黑" w:hAnsi="微软雅黑" w:eastAsia="微软雅黑" w:cs="微软雅黑"/>
          <w:color w:val="666666"/>
          <w:sz w:val="20"/>
        </w:rPr>
        <w:t>: 协助梳理活动执行SOP，优化人员分流环节，单场活动签到效率得到提升</w:t>
      </w:r>
    </w:p>
    <w:p w14:paraId="3954D518">
      <w:pPr>
        <w:numPr>
          <w:ilvl w:val="0"/>
          <w:numId w:val="4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沟通协作</w:t>
      </w:r>
      <w:r>
        <w:rPr>
          <w:rFonts w:ascii="微软雅黑" w:hAnsi="微软雅黑" w:eastAsia="微软雅黑" w:cs="微软雅黑"/>
          <w:color w:val="666666"/>
          <w:sz w:val="20"/>
        </w:rPr>
        <w:t>: 对接社区工作人员、居民及志愿者团队20余人，快速响应现场突发问题，团队协作能力和应急处理能力得到显著提升</w:t>
      </w:r>
    </w:p>
    <w:p w14:paraId="32A4848B">
      <w:pPr>
        <w:spacing w:before="0" w:after="0" w:line="551" w:lineRule="exact"/>
        <w:ind w:left="682"/>
        <w:textAlignment w:val="center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935" distR="114935" simplePos="0" relativeHeight="251661312" behindDoc="1" locked="0" layoutInCell="1" allowOverlap="1">
                <wp:simplePos x="0" y="0"/>
                <wp:positionH relativeFrom="column">
                  <wp:posOffset>1591310</wp:posOffset>
                </wp:positionH>
                <wp:positionV relativeFrom="paragraph">
                  <wp:posOffset>179705</wp:posOffset>
                </wp:positionV>
                <wp:extent cx="5003800" cy="0"/>
                <wp:effectExtent l="0" t="0" r="0" b="0"/>
                <wp:wrapNone/>
                <wp:docPr id="13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ln w="9144" cmpd="sng">
                          <a:solidFill>
                            <a:srgbClr val="C8C7C7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125.3pt;margin-top:14.15pt;height:0pt;width:394pt;z-index:-251655168;mso-width-relative:page;mso-height-relative:page;" filled="f" stroked="t" coordsize="21600,21600" o:gfxdata="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I&#10;IM6f2AAAAAoBAAAPAAAAAAAAAAEAIAAAACIAAABkcnMvZG93bnJldi54bWxQSwECFAAUAAAACACH&#10;TuJA89oiBesBAACzAwAADgAAAAAAAAABACAAAAAnAQAAZHJzL2Uyb0RvYy54bWxQSwUGAAAAAAYA&#10;BgBZAQAAhAUAAAAA&#10;">
                <v:fill on="f" focussize="0,0"/>
                <v:stroke weight="0.72pt" color="#C8C7C7 [3200]" miterlimit="8" joinstyle="miter" dashstyle="longDash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 w:cs="微软雅黑"/>
          <w:sz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410" cy="350520"/>
            <wp:effectExtent l="0" t="0" r="0" b="0"/>
            <wp:wrapNone/>
            <wp:docPr id="14" name="Drawing 0" descr="module_title_background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rawing 0" descr="module_title_background.sv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16" cy="350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微软雅黑"/>
          <w:sz w:val="26"/>
        </w:rPr>
        <w:t>项目经历（AI 全能创作）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36830</wp:posOffset>
            </wp:positionV>
            <wp:extent cx="276860" cy="276860"/>
            <wp:effectExtent l="0" t="0" r="0" b="0"/>
            <wp:wrapNone/>
            <wp:docPr id="15" name="Drawing 0" descr="module_title_ico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rawing 0" descr="module_title_icon.svg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50" cy="2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A3830C">
      <w:pPr>
        <w:spacing w:before="0" w:after="0" w:line="152" w:lineRule="exact"/>
        <w:rPr>
          <w:rFonts w:hint="default"/>
          <w:sz w:val="21"/>
          <w:lang w:val="en-US"/>
        </w:rPr>
      </w:pPr>
    </w:p>
    <w:p w14:paraId="291790AD">
      <w:pPr>
        <w:tabs>
          <w:tab w:val="right" w:pos="10860"/>
        </w:tabs>
        <w:spacing w:before="0" w:after="0" w:line="377" w:lineRule="exact"/>
        <w:jc w:val="left"/>
        <w:textAlignment w:val="center"/>
      </w:pPr>
      <w:r>
        <w:rPr>
          <w:rFonts w:ascii="微软雅黑" w:hAnsi="微软雅黑" w:eastAsia="微软雅黑" w:cs="微软雅黑"/>
          <w:b/>
          <w:sz w:val="22"/>
        </w:rPr>
        <w:tab/>
      </w:r>
      <w:r>
        <w:rPr>
          <w:rFonts w:ascii="微软雅黑" w:hAnsi="微软雅黑" w:eastAsia="微软雅黑" w:cs="微软雅黑"/>
          <w:b/>
          <w:sz w:val="22"/>
        </w:rPr>
        <w:t>2026.8—至今AI 创意广告项目</w:t>
      </w:r>
    </w:p>
    <w:p w14:paraId="1DF310C9">
      <w:pPr>
        <w:numPr>
          <w:ilvl w:val="0"/>
          <w:numId w:val="2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广告创作</w:t>
      </w:r>
      <w:r>
        <w:rPr>
          <w:rFonts w:ascii="微软雅黑" w:hAnsi="微软雅黑" w:eastAsia="微软雅黑" w:cs="微软雅黑"/>
          <w:color w:val="666666"/>
          <w:sz w:val="20"/>
        </w:rPr>
        <w:t>: 围绕各产品品牌主题产出创意广告，用 AI 完成创意构思、广告文案与分镜脚本，用 AI 绘图/视频工具生成画面并合成成片，覆盖 15 秒短视频广告与图文海报两种形式。</w:t>
      </w:r>
    </w:p>
    <w:p w14:paraId="6064B240">
      <w:pPr>
        <w:spacing w:before="0" w:after="0" w:line="71" w:lineRule="exact"/>
        <w:ind w:left="0"/>
        <w:jc w:val="left"/>
      </w:pPr>
    </w:p>
    <w:p w14:paraId="6052D450">
      <w:pPr>
        <w:tabs>
          <w:tab w:val="right" w:pos="10860"/>
        </w:tabs>
        <w:spacing w:before="0" w:after="0" w:line="377" w:lineRule="exact"/>
        <w:jc w:val="left"/>
        <w:textAlignment w:val="center"/>
      </w:pPr>
      <w:r>
        <w:rPr>
          <w:rFonts w:ascii="微软雅黑" w:hAnsi="微软雅黑" w:eastAsia="微软雅黑" w:cs="微软雅黑"/>
          <w:b/>
          <w:sz w:val="22"/>
        </w:rPr>
        <w:tab/>
      </w:r>
      <w:r>
        <w:rPr>
          <w:rFonts w:ascii="微软雅黑" w:hAnsi="微软雅黑" w:eastAsia="微软雅黑" w:cs="微软雅黑"/>
          <w:b/>
          <w:sz w:val="22"/>
        </w:rPr>
        <w:t>2026.8—至今AI 公益短片项目</w:t>
      </w:r>
    </w:p>
    <w:p w14:paraId="1851E949">
      <w:pPr>
        <w:numPr>
          <w:ilvl w:val="0"/>
          <w:numId w:val="2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短片创作</w:t>
      </w:r>
      <w:r>
        <w:rPr>
          <w:rFonts w:ascii="微软雅黑" w:hAnsi="微软雅黑" w:eastAsia="微软雅黑" w:cs="微软雅黑"/>
          <w:color w:val="666666"/>
          <w:sz w:val="20"/>
        </w:rPr>
        <w:t>: 围绕交通安全、反诈、环保等公益主题制作短片，AI 生成脚本、旁白与画面，完成剪辑与配音合成，单条时长 30–60 秒，发布至小红书/快手，累计播放过万。</w:t>
      </w:r>
    </w:p>
    <w:p w14:paraId="5C0CC4CB">
      <w:pPr>
        <w:spacing w:before="0" w:after="0" w:line="71" w:lineRule="exact"/>
        <w:ind w:left="0"/>
        <w:jc w:val="left"/>
      </w:pPr>
    </w:p>
    <w:p w14:paraId="6D33BC28">
      <w:pPr>
        <w:tabs>
          <w:tab w:val="right" w:pos="10860"/>
        </w:tabs>
        <w:spacing w:before="0" w:after="0" w:line="377" w:lineRule="exact"/>
        <w:jc w:val="left"/>
        <w:textAlignment w:val="center"/>
      </w:pPr>
      <w:r>
        <w:rPr>
          <w:rFonts w:ascii="微软雅黑" w:hAnsi="微软雅黑" w:eastAsia="微软雅黑" w:cs="微软雅黑"/>
          <w:b/>
          <w:sz w:val="22"/>
        </w:rPr>
        <w:tab/>
      </w:r>
      <w:r>
        <w:rPr>
          <w:rFonts w:ascii="微软雅黑" w:hAnsi="微软雅黑" w:eastAsia="微软雅黑" w:cs="微软雅黑"/>
          <w:b/>
          <w:sz w:val="22"/>
        </w:rPr>
        <w:t>2026.8—至今AI 海报设计项目</w:t>
      </w:r>
    </w:p>
    <w:p w14:paraId="2697EBA7">
      <w:pPr>
        <w:numPr>
          <w:ilvl w:val="0"/>
          <w:numId w:val="2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海报设计</w:t>
      </w:r>
      <w:r>
        <w:rPr>
          <w:rFonts w:ascii="微软雅黑" w:hAnsi="微软雅黑" w:eastAsia="微软雅黑" w:cs="微软雅黑"/>
          <w:color w:val="666666"/>
          <w:sz w:val="20"/>
        </w:rPr>
        <w:t>: 用 AI 绘图工具完成各主题系列海报，从主题创意、画面生成到文案排版全流程 AI 辅助 + 人工优化，沉淀可复用提示词模板。</w:t>
      </w:r>
    </w:p>
    <w:p w14:paraId="3426FA92">
      <w:pPr>
        <w:spacing w:before="0" w:after="0" w:line="71" w:lineRule="exact"/>
        <w:ind w:left="0"/>
        <w:jc w:val="left"/>
      </w:pPr>
    </w:p>
    <w:p w14:paraId="08B2CA9C">
      <w:pPr>
        <w:tabs>
          <w:tab w:val="right" w:pos="10860"/>
        </w:tabs>
        <w:spacing w:before="0" w:after="0" w:line="377" w:lineRule="exact"/>
        <w:jc w:val="left"/>
        <w:textAlignment w:val="center"/>
      </w:pPr>
      <w:r>
        <w:rPr>
          <w:rFonts w:ascii="微软雅黑" w:hAnsi="微软雅黑" w:eastAsia="微软雅黑" w:cs="微软雅黑"/>
          <w:b/>
          <w:sz w:val="22"/>
        </w:rPr>
        <w:tab/>
      </w:r>
      <w:r>
        <w:rPr>
          <w:rFonts w:ascii="微软雅黑" w:hAnsi="微软雅黑" w:eastAsia="微软雅黑" w:cs="微软雅黑"/>
          <w:b/>
          <w:sz w:val="22"/>
        </w:rPr>
        <w:t>2026.8—至今三原色顾客自主联系接单网站</w:t>
      </w:r>
    </w:p>
    <w:p w14:paraId="273F24C1">
      <w:pPr>
        <w:numPr>
          <w:ilvl w:val="0"/>
          <w:numId w:val="2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网站搭建</w:t>
      </w:r>
      <w:r>
        <w:rPr>
          <w:rFonts w:ascii="微软雅黑" w:hAnsi="微软雅黑" w:eastAsia="微软雅黑" w:cs="微软雅黑"/>
          <w:color w:val="666666"/>
          <w:sz w:val="20"/>
        </w:rPr>
        <w:t>: 用 AI 辅助搭建“三原色”顾客自主联系接单网站并完成上线，顾客可在线浏览服务介绍、自助提交需求并直接联系下单，实现客户自主触达与接单流程线上化。</w:t>
      </w:r>
    </w:p>
    <w:p w14:paraId="776429F9">
      <w:pPr>
        <w:spacing w:before="0" w:after="0" w:line="71" w:lineRule="exact"/>
        <w:ind w:left="0"/>
        <w:jc w:val="left"/>
      </w:pPr>
    </w:p>
    <w:p w14:paraId="60E3A15A">
      <w:pPr>
        <w:spacing w:before="0" w:after="0" w:line="290" w:lineRule="exact"/>
        <w:jc w:val="left"/>
      </w:pPr>
    </w:p>
    <w:p w14:paraId="2A469D50">
      <w:pPr>
        <w:spacing w:before="0" w:after="0" w:line="551" w:lineRule="exact"/>
        <w:ind w:left="682"/>
        <w:textAlignment w:val="center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935" distR="114935" simplePos="0" relativeHeight="251661312" behindDoc="1" locked="0" layoutInCell="1" allowOverlap="1">
                <wp:simplePos x="0" y="0"/>
                <wp:positionH relativeFrom="column">
                  <wp:posOffset>1591310</wp:posOffset>
                </wp:positionH>
                <wp:positionV relativeFrom="paragraph">
                  <wp:posOffset>179705</wp:posOffset>
                </wp:positionV>
                <wp:extent cx="5003800" cy="0"/>
                <wp:effectExtent l="0" t="0" r="0" b="0"/>
                <wp:wrapNone/>
                <wp:docPr id="25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ln w="9144" cmpd="sng">
                          <a:solidFill>
                            <a:srgbClr val="C8C7C7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125.3pt;margin-top:14.15pt;height:0pt;width:394pt;z-index:-251655168;mso-width-relative:page;mso-height-relative:page;" filled="f" stroked="t" coordsize="21600,21600" o:gfxdata="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gg&#10;zp/YAAAACgEAAA8AAAAAAAAAAQAgAAAAIgAAAGRycy9kb3ducmV2LnhtbFBLAQIUABQAAAAIAIdO&#10;4kCfpYWJ6gEAALMDAAAOAAAAAAAAAAEAIAAAACcBAABkcnMvZTJvRG9jLnhtbFBLBQYAAAAABgAG&#10;AFkBAACDBQAAAAA=&#10;">
                <v:fill on="f" focussize="0,0"/>
                <v:stroke weight="0.72pt" color="#C8C7C7 [3200]" miterlimit="8" joinstyle="miter" dashstyle="longDash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 w:cs="微软雅黑"/>
          <w:sz w:val="26"/>
        </w:rPr>
        <w:t>在校经历</w:t>
      </w:r>
      <w:r>
        <w:rPr>
          <w:rFonts w:ascii="微软雅黑" w:hAnsi="微软雅黑" w:eastAsia="微软雅黑" w:cs="微软雅黑"/>
          <w:sz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410" cy="350520"/>
            <wp:effectExtent l="0" t="0" r="0" b="0"/>
            <wp:wrapNone/>
            <wp:docPr id="16" name="Drawing 0" descr="module_title_background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rawing 0" descr="module_title_background.sv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16" cy="350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36830</wp:posOffset>
            </wp:positionV>
            <wp:extent cx="276860" cy="276860"/>
            <wp:effectExtent l="0" t="0" r="0" b="0"/>
            <wp:wrapNone/>
            <wp:docPr id="17" name="Drawing 0" descr="module_title_ico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rawing 0" descr="module_title_icon.svg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50" cy="2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9E8E82">
      <w:pPr>
        <w:spacing w:before="0" w:after="0" w:line="152" w:lineRule="exact"/>
        <w:rPr>
          <w:rFonts w:hint="default"/>
          <w:sz w:val="21"/>
          <w:lang w:val="en-US"/>
        </w:rPr>
      </w:pPr>
    </w:p>
    <w:p w14:paraId="1C86402C">
      <w:pPr>
        <w:tabs>
          <w:tab w:val="right" w:pos="10860"/>
        </w:tabs>
        <w:spacing w:before="0" w:after="0" w:line="377" w:lineRule="exact"/>
        <w:jc w:val="left"/>
        <w:textAlignment w:val="center"/>
      </w:pPr>
      <w:r>
        <w:rPr>
          <w:rFonts w:ascii="微软雅黑" w:hAnsi="微软雅黑" w:eastAsia="微软雅黑" w:cs="微软雅黑"/>
          <w:b/>
          <w:sz w:val="22"/>
        </w:rPr>
        <w:t>2025.4-2025.5</w:t>
      </w:r>
      <w:r>
        <w:rPr>
          <w:rFonts w:ascii="微软雅黑" w:hAnsi="微软雅黑" w:eastAsia="微软雅黑" w:cs="微软雅黑"/>
          <w:b/>
          <w:sz w:val="22"/>
        </w:rPr>
        <w:tab/>
      </w:r>
      <w:r>
        <w:rPr>
          <w:rFonts w:ascii="微软雅黑" w:hAnsi="微软雅黑" w:eastAsia="微软雅黑" w:cs="微软雅黑"/>
          <w:b/>
          <w:sz w:val="22"/>
        </w:rPr>
        <w:t>第五届全国大学生技术创新创业大赛</w:t>
      </w:r>
    </w:p>
    <w:p w14:paraId="539F51CD">
      <w:pPr>
        <w:spacing w:before="0" w:after="0" w:line="348" w:lineRule="exact"/>
        <w:jc w:val="left"/>
        <w:textAlignment w:val="center"/>
      </w:pPr>
      <w:r>
        <w:rPr>
          <w:rFonts w:ascii="微软雅黑" w:hAnsi="微软雅黑" w:eastAsia="微软雅黑" w:cs="微软雅黑"/>
          <w:color w:val="525252"/>
          <w:sz w:val="22"/>
        </w:rPr>
        <w:t>项目成员</w:t>
      </w:r>
    </w:p>
    <w:p w14:paraId="4E99F3CA">
      <w:pPr>
        <w:spacing w:before="0" w:after="0" w:line="71" w:lineRule="exact"/>
        <w:ind w:left="0"/>
        <w:jc w:val="left"/>
      </w:pPr>
    </w:p>
    <w:p w14:paraId="21FFDB69">
      <w:pPr>
        <w:numPr>
          <w:ilvl w:val="0"/>
          <w:numId w:val="5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项目参与</w:t>
      </w:r>
      <w:r>
        <w:rPr>
          <w:rFonts w:ascii="微软雅黑" w:hAnsi="微软雅黑" w:eastAsia="微软雅黑" w:cs="微软雅黑"/>
          <w:color w:val="666666"/>
          <w:sz w:val="20"/>
        </w:rPr>
        <w:t>: 围绕工程领域技术创新方向开展调研，完成市场分析、方案撰写及PPT制作，梳理核心创新点3项</w:t>
      </w:r>
    </w:p>
    <w:p w14:paraId="7AFA8350">
      <w:pPr>
        <w:numPr>
          <w:ilvl w:val="0"/>
          <w:numId w:val="5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能力提升</w:t>
      </w:r>
      <w:r>
        <w:rPr>
          <w:rFonts w:ascii="微软雅黑" w:hAnsi="微软雅黑" w:eastAsia="微软雅黑" w:cs="微软雅黑"/>
          <w:color w:val="666666"/>
          <w:sz w:val="20"/>
        </w:rPr>
        <w:t>: 快速学习跨领域技术知识，掌握项目从选题到落地的全流程逻辑，创新思维和方案呈现能力得到锻炼</w:t>
      </w:r>
    </w:p>
    <w:p w14:paraId="4DB36370">
      <w:pPr>
        <w:spacing w:before="0" w:after="0" w:line="152" w:lineRule="exact"/>
        <w:jc w:val="left"/>
      </w:pPr>
    </w:p>
    <w:p w14:paraId="7DE66EE1">
      <w:pPr>
        <w:tabs>
          <w:tab w:val="right" w:pos="10860"/>
        </w:tabs>
        <w:spacing w:before="0" w:after="0" w:line="377" w:lineRule="exact"/>
        <w:jc w:val="left"/>
        <w:textAlignment w:val="center"/>
      </w:pPr>
      <w:r>
        <w:rPr>
          <w:rFonts w:ascii="微软雅黑" w:hAnsi="微软雅黑" w:eastAsia="微软雅黑" w:cs="微软雅黑"/>
          <w:b/>
          <w:sz w:val="22"/>
        </w:rPr>
        <w:t>2023.9-2026.12</w:t>
      </w:r>
      <w:r>
        <w:rPr>
          <w:rFonts w:ascii="微软雅黑" w:hAnsi="微软雅黑" w:eastAsia="微软雅黑" w:cs="微软雅黑"/>
          <w:b/>
          <w:sz w:val="22"/>
        </w:rPr>
        <w:tab/>
      </w:r>
      <w:r>
        <w:rPr>
          <w:rFonts w:ascii="微软雅黑" w:hAnsi="微软雅黑" w:eastAsia="微软雅黑" w:cs="微软雅黑"/>
          <w:b/>
          <w:sz w:val="22"/>
        </w:rPr>
        <w:t>班级心理委员</w:t>
      </w:r>
    </w:p>
    <w:p w14:paraId="143DB1C6">
      <w:pPr>
        <w:spacing w:before="0" w:after="0" w:line="348" w:lineRule="exact"/>
        <w:jc w:val="left"/>
        <w:textAlignment w:val="center"/>
      </w:pPr>
      <w:r>
        <w:rPr>
          <w:rFonts w:ascii="微软雅黑" w:hAnsi="微软雅黑" w:eastAsia="微软雅黑" w:cs="微软雅黑"/>
          <w:color w:val="525252"/>
          <w:sz w:val="22"/>
        </w:rPr>
        <w:t>学生干部</w:t>
      </w:r>
    </w:p>
    <w:p w14:paraId="3C9ED919">
      <w:pPr>
        <w:spacing w:before="0" w:after="0" w:line="71" w:lineRule="exact"/>
        <w:ind w:left="0"/>
        <w:jc w:val="left"/>
      </w:pPr>
    </w:p>
    <w:p w14:paraId="4C8A8A92">
      <w:pPr>
        <w:numPr>
          <w:ilvl w:val="0"/>
          <w:numId w:val="6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心理服务</w:t>
      </w:r>
      <w:r>
        <w:rPr>
          <w:rFonts w:ascii="微软雅黑" w:hAnsi="微软雅黑" w:eastAsia="微软雅黑" w:cs="微软雅黑"/>
          <w:color w:val="666666"/>
          <w:sz w:val="20"/>
        </w:rPr>
        <w:t>: 作为学校心理中心、辅导员与班级</w:t>
      </w:r>
      <w:r>
        <w:rPr>
          <w:rFonts w:hint="eastAsia" w:ascii="微软雅黑" w:hAnsi="微软雅黑" w:eastAsia="微软雅黑" w:cs="微软雅黑"/>
          <w:color w:val="666666"/>
          <w:sz w:val="20"/>
          <w:lang w:val="en-US" w:eastAsia="zh-CN"/>
        </w:rPr>
        <w:t>31</w:t>
      </w:r>
      <w:r>
        <w:rPr>
          <w:rFonts w:ascii="微软雅黑" w:hAnsi="微软雅黑" w:eastAsia="微软雅黑" w:cs="微软雅黑"/>
          <w:color w:val="666666"/>
          <w:sz w:val="20"/>
        </w:rPr>
        <w:t>名同学的沟通桥梁，定期开展心理健康摸排，跟进重点关注对象3人，全年班级零心理危机事件</w:t>
      </w:r>
    </w:p>
    <w:p w14:paraId="6F8193E8">
      <w:pPr>
        <w:numPr>
          <w:ilvl w:val="0"/>
          <w:numId w:val="6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活动组织</w:t>
      </w:r>
      <w:r>
        <w:rPr>
          <w:rFonts w:ascii="微软雅黑" w:hAnsi="微软雅黑" w:eastAsia="微软雅黑" w:cs="微软雅黑"/>
          <w:color w:val="666666"/>
          <w:sz w:val="20"/>
        </w:rPr>
        <w:t>: 策划开展心理主题班会、团体辅导活动6场，覆盖全班同学，满意度达95%</w:t>
      </w:r>
    </w:p>
    <w:p w14:paraId="296D06A7">
      <w:pPr>
        <w:numPr>
          <w:ilvl w:val="0"/>
          <w:numId w:val="6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统筹协调</w:t>
      </w:r>
      <w:r>
        <w:rPr>
          <w:rFonts w:ascii="微软雅黑" w:hAnsi="微软雅黑" w:eastAsia="微软雅黑" w:cs="微软雅黑"/>
          <w:color w:val="666666"/>
          <w:sz w:val="20"/>
        </w:rPr>
        <w:t>: 对接学校心理中心、院系辅导员及各班委，及时传递政策信息、反馈学生需求，沟通协调能力和共情能力得到显著提升</w:t>
      </w:r>
    </w:p>
    <w:p w14:paraId="1C9AA0E3">
      <w:pPr>
        <w:spacing w:before="0" w:after="0" w:line="290" w:lineRule="exact"/>
        <w:jc w:val="left"/>
      </w:pPr>
    </w:p>
    <w:p w14:paraId="7E290082">
      <w:pPr>
        <w:spacing w:before="0" w:after="0" w:line="551" w:lineRule="exact"/>
        <w:ind w:left="682"/>
        <w:textAlignment w:val="center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935" distR="114935" simplePos="0" relativeHeight="251661312" behindDoc="1" locked="0" layoutInCell="1" allowOverlap="1">
                <wp:simplePos x="0" y="0"/>
                <wp:positionH relativeFrom="column">
                  <wp:posOffset>1591310</wp:posOffset>
                </wp:positionH>
                <wp:positionV relativeFrom="paragraph">
                  <wp:posOffset>179705</wp:posOffset>
                </wp:positionV>
                <wp:extent cx="5003800" cy="0"/>
                <wp:effectExtent l="0" t="0" r="0" b="0"/>
                <wp:wrapNone/>
                <wp:docPr id="2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ln w="9144" cmpd="sng">
                          <a:solidFill>
                            <a:srgbClr val="C8C7C7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125.3pt;margin-top:14.15pt;height:0pt;width:394pt;z-index:-251655168;mso-width-relative:page;mso-height-relative:page;" filled="f" stroked="t" coordsize="21600,21600" o:gfxdata="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gg&#10;zp/YAAAACgEAAA8AAAAAAAAAAQAgAAAAIgAAAGRycy9kb3ducmV2LnhtbFBLAQIUABQAAAAIAIdO&#10;4kCaTNz36gEAALMDAAAOAAAAAAAAAAEAIAAAACcBAABkcnMvZTJvRG9jLnhtbFBLBQYAAAAABgAG&#10;AFkBAACDBQAAAAA=&#10;">
                <v:fill on="f" focussize="0,0"/>
                <v:stroke weight="0.72pt" color="#C8C7C7 [3200]" miterlimit="8" joinstyle="miter" dashstyle="longDash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 w:cs="微软雅黑"/>
          <w:sz w:val="26"/>
        </w:rPr>
        <w:t>相关技能</w:t>
      </w:r>
      <w:r>
        <w:rPr>
          <w:rFonts w:ascii="微软雅黑" w:hAnsi="微软雅黑" w:eastAsia="微软雅黑" w:cs="微软雅黑"/>
          <w:sz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410" cy="350520"/>
            <wp:effectExtent l="0" t="0" r="0" b="0"/>
            <wp:wrapNone/>
            <wp:docPr id="18" name="Drawing 0" descr="module_title_background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rawing 0" descr="module_title_background.sv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16" cy="350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36830</wp:posOffset>
            </wp:positionV>
            <wp:extent cx="276860" cy="276860"/>
            <wp:effectExtent l="0" t="0" r="0" b="0"/>
            <wp:wrapNone/>
            <wp:docPr id="19" name="Drawing 0" descr="module_title_ico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rawing 0" descr="module_title_icon.svg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50" cy="2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8D7F0">
      <w:pPr>
        <w:spacing w:before="0" w:after="0" w:line="152" w:lineRule="exact"/>
        <w:rPr>
          <w:rFonts w:hint="default"/>
          <w:sz w:val="21"/>
          <w:lang w:val="en-US"/>
        </w:rPr>
      </w:pPr>
    </w:p>
    <w:p w14:paraId="07AFAF87">
      <w:pPr>
        <w:numPr>
          <w:ilvl w:val="0"/>
          <w:numId w:val="7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工程工具</w:t>
      </w:r>
      <w:r>
        <w:rPr>
          <w:rFonts w:ascii="微软雅黑" w:hAnsi="微软雅黑" w:eastAsia="微软雅黑" w:cs="微软雅黑"/>
          <w:color w:val="666666"/>
          <w:sz w:val="20"/>
        </w:rPr>
        <w:t>: AutoCAD（持证）、广联达算量基础、Office办公软件（Word/Excel/PPT）</w:t>
      </w:r>
    </w:p>
    <w:p w14:paraId="2ACD7424">
      <w:pPr>
        <w:numPr>
          <w:ilvl w:val="0"/>
          <w:numId w:val="7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color w:val="666666"/>
          <w:sz w:val="20"/>
        </w:rPr>
        <w:t>辅助工具：</w:t>
      </w:r>
      <w:r>
        <w:rPr>
          <w:rFonts w:ascii="微软雅黑" w:hAnsi="微软雅黑" w:eastAsia="微软雅黑" w:cs="微软雅黑"/>
          <w:color w:val="0000FF"/>
          <w:sz w:val="20"/>
          <w:highlight w:val="none"/>
        </w:rPr>
        <w:t>AI</w:t>
      </w:r>
      <w:r>
        <w:rPr>
          <w:rFonts w:ascii="微软雅黑" w:hAnsi="微软雅黑" w:eastAsia="微软雅黑" w:cs="微软雅黑"/>
          <w:color w:val="666666"/>
          <w:sz w:val="20"/>
        </w:rPr>
        <w:t>工具，熟练使用 ChatGPT / 豆包 / Kimi，掌握提示词编写，能用 AI 完成文案生成与优化、创意广告 / 公益短片 / 海报设计、数据整理</w:t>
      </w:r>
    </w:p>
    <w:p w14:paraId="3456BA45">
      <w:pPr>
        <w:numPr>
          <w:ilvl w:val="0"/>
          <w:numId w:val="7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通用能力</w:t>
      </w:r>
      <w:r>
        <w:rPr>
          <w:rFonts w:ascii="微软雅黑" w:hAnsi="微软雅黑" w:eastAsia="微软雅黑" w:cs="微软雅黑"/>
          <w:color w:val="666666"/>
          <w:sz w:val="20"/>
        </w:rPr>
        <w:t>: 机动车驾驶（C1证）</w:t>
      </w:r>
    </w:p>
    <w:p w14:paraId="779F4FF8">
      <w:pPr>
        <w:numPr>
          <w:ilvl w:val="0"/>
          <w:numId w:val="7"/>
        </w:num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b/>
          <w:color w:val="666666"/>
          <w:sz w:val="20"/>
        </w:rPr>
        <w:t>软技能</w:t>
      </w:r>
      <w:r>
        <w:rPr>
          <w:rFonts w:ascii="微软雅黑" w:hAnsi="微软雅黑" w:eastAsia="微软雅黑" w:cs="微软雅黑"/>
          <w:color w:val="666666"/>
          <w:sz w:val="20"/>
        </w:rPr>
        <w:t xml:space="preserve">: </w:t>
      </w:r>
      <w:r>
        <w:rPr>
          <w:rFonts w:hint="eastAsia" w:ascii="微软雅黑" w:hAnsi="微软雅黑" w:eastAsia="微软雅黑" w:cs="微软雅黑"/>
          <w:color w:val="666666"/>
          <w:sz w:val="20"/>
          <w:lang w:val="en-US" w:eastAsia="zh-CN"/>
        </w:rPr>
        <w:t>积极主动</w:t>
      </w:r>
      <w:r>
        <w:rPr>
          <w:rFonts w:ascii="微软雅黑" w:hAnsi="微软雅黑" w:eastAsia="微软雅黑" w:cs="微软雅黑"/>
          <w:color w:val="666666"/>
          <w:sz w:val="20"/>
        </w:rPr>
        <w:t>、</w:t>
      </w:r>
      <w:r>
        <w:rPr>
          <w:rFonts w:hint="eastAsia" w:ascii="微软雅黑" w:hAnsi="微软雅黑" w:eastAsia="微软雅黑" w:cs="微软雅黑"/>
          <w:color w:val="666666"/>
          <w:sz w:val="20"/>
          <w:lang w:val="en-US" w:eastAsia="zh-CN"/>
        </w:rPr>
        <w:t>创意丰富，</w:t>
      </w:r>
      <w:r>
        <w:rPr>
          <w:rFonts w:ascii="微软雅黑" w:hAnsi="微软雅黑" w:eastAsia="微软雅黑" w:cs="微软雅黑"/>
          <w:color w:val="666666"/>
          <w:sz w:val="20"/>
        </w:rPr>
        <w:t>跨团队沟通协调、</w:t>
      </w:r>
      <w:r>
        <w:rPr>
          <w:rFonts w:hint="eastAsia" w:ascii="微软雅黑" w:hAnsi="微软雅黑" w:eastAsia="微软雅黑" w:cs="微软雅黑"/>
          <w:color w:val="666666"/>
          <w:sz w:val="20"/>
          <w:lang w:val="en-US" w:eastAsia="zh-CN"/>
        </w:rPr>
        <w:t>且乐于学习</w:t>
      </w:r>
      <w:r>
        <w:rPr>
          <w:rFonts w:ascii="微软雅黑" w:hAnsi="微软雅黑" w:eastAsia="微软雅黑" w:cs="微软雅黑"/>
          <w:color w:val="666666"/>
          <w:sz w:val="20"/>
        </w:rPr>
        <w:t>、</w:t>
      </w:r>
      <w:r>
        <w:rPr>
          <w:rFonts w:hint="eastAsia" w:ascii="微软雅黑" w:hAnsi="微软雅黑" w:eastAsia="微软雅黑" w:cs="微软雅黑"/>
          <w:color w:val="666666"/>
          <w:sz w:val="20"/>
          <w:lang w:val="en-US" w:eastAsia="zh-CN"/>
        </w:rPr>
        <w:t>沉稳有责任感。</w:t>
      </w:r>
    </w:p>
    <w:p w14:paraId="71AF728F">
      <w:pPr>
        <w:spacing w:before="0" w:after="0" w:line="290" w:lineRule="exact"/>
        <w:jc w:val="left"/>
      </w:pPr>
    </w:p>
    <w:p w14:paraId="20424447">
      <w:pPr>
        <w:spacing w:before="0" w:after="0" w:line="551" w:lineRule="exact"/>
        <w:ind w:left="682"/>
        <w:textAlignment w:val="center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935" distR="114935" simplePos="0" relativeHeight="251661312" behindDoc="1" locked="0" layoutInCell="1" allowOverlap="1">
                <wp:simplePos x="0" y="0"/>
                <wp:positionH relativeFrom="column">
                  <wp:posOffset>1591310</wp:posOffset>
                </wp:positionH>
                <wp:positionV relativeFrom="paragraph">
                  <wp:posOffset>179705</wp:posOffset>
                </wp:positionV>
                <wp:extent cx="5003800" cy="0"/>
                <wp:effectExtent l="0" t="0" r="0" b="0"/>
                <wp:wrapNone/>
                <wp:docPr id="27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ln w="9144" cmpd="sng">
                          <a:solidFill>
                            <a:srgbClr val="C8C7C7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125.3pt;margin-top:14.15pt;height:0pt;width:394pt;z-index:-251655168;mso-width-relative:page;mso-height-relative:page;" filled="f" stroked="t" coordsize="21600,21600" o:gfxdata="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I&#10;IM6f2AAAAAoBAAAPAAAAAAAAAAEAIAAAACIAAABkcnMvZG93bnJldi54bWxQSwECFAAUAAAACACH&#10;TuJApuk7a+sBAACzAwAADgAAAAAAAAABACAAAAAnAQAAZHJzL2Uyb0RvYy54bWxQSwUGAAAAAAYA&#10;BgBZAQAAhAUAAAAA&#10;">
                <v:fill on="f" focussize="0,0"/>
                <v:stroke weight="0.72pt" color="#C8C7C7 [3200]" miterlimit="8" joinstyle="miter" dashstyle="longDash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 w:cs="微软雅黑"/>
          <w:sz w:val="26"/>
        </w:rPr>
        <w:t>荣誉证书</w:t>
      </w:r>
      <w:r>
        <w:rPr>
          <w:rFonts w:ascii="微软雅黑" w:hAnsi="微软雅黑" w:eastAsia="微软雅黑" w:cs="微软雅黑"/>
          <w:sz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410" cy="350520"/>
            <wp:effectExtent l="0" t="0" r="0" b="0"/>
            <wp:wrapNone/>
            <wp:docPr id="20" name="Drawing 0" descr="module_title_background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awing 0" descr="module_title_background.sv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16" cy="350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36830</wp:posOffset>
            </wp:positionV>
            <wp:extent cx="276860" cy="276860"/>
            <wp:effectExtent l="0" t="0" r="0" b="0"/>
            <wp:wrapNone/>
            <wp:docPr id="21" name="Drawing 0" descr="module_title_ico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rawing 0" descr="module_title_icon.svg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50" cy="2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DF8049">
      <w:pPr>
        <w:spacing w:before="0" w:after="0" w:line="152" w:lineRule="exact"/>
        <w:rPr>
          <w:rFonts w:hint="default"/>
          <w:sz w:val="21"/>
          <w:lang w:val="en-US"/>
        </w:rPr>
      </w:pPr>
    </w:p>
    <w:p w14:paraId="25EA3CAB">
      <w:p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color w:val="666666"/>
          <w:sz w:val="20"/>
        </w:rPr>
        <w:t>第五届全国大学生技术创新创业大赛省赛一等奖（2025.05）、AutoCAD专业技能证书（2024.12）、C1机动车驾驶证（2024.08）</w:t>
      </w:r>
    </w:p>
    <w:p w14:paraId="296162E4">
      <w:pPr>
        <w:spacing w:before="0" w:after="0" w:line="290" w:lineRule="exact"/>
        <w:jc w:val="left"/>
      </w:pPr>
    </w:p>
    <w:p w14:paraId="776148A1">
      <w:pPr>
        <w:spacing w:before="0" w:after="0" w:line="551" w:lineRule="exact"/>
        <w:ind w:left="682"/>
        <w:textAlignment w:val="center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935" distR="114935" simplePos="0" relativeHeight="251661312" behindDoc="1" locked="0" layoutInCell="1" allowOverlap="1">
                <wp:simplePos x="0" y="0"/>
                <wp:positionH relativeFrom="column">
                  <wp:posOffset>1591310</wp:posOffset>
                </wp:positionH>
                <wp:positionV relativeFrom="paragraph">
                  <wp:posOffset>179705</wp:posOffset>
                </wp:positionV>
                <wp:extent cx="5003800" cy="0"/>
                <wp:effectExtent l="0" t="0" r="0" b="0"/>
                <wp:wrapNone/>
                <wp:docPr id="28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ln w="9144" cmpd="sng">
                          <a:solidFill>
                            <a:srgbClr val="C8C7C7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125.3pt;margin-top:14.15pt;height:0pt;width:394pt;z-index:-251655168;mso-width-relative:page;mso-height-relative:page;" filled="f" stroked="t" coordsize="21600,21600" o:gfxdata="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gg&#10;zp/YAAAACgEAAA8AAAAAAAAAAQAgAAAAIgAAAGRycy9kb3ducmV2LnhtbFBLAQIUABQAAAAIAIdO&#10;4kD2onQ36gEAALMDAAAOAAAAAAAAAAEAIAAAACcBAABkcnMvZTJvRG9jLnhtbFBLBQYAAAAABgAG&#10;AFkBAACDBQAAAAA=&#10;">
                <v:fill on="f" focussize="0,0"/>
                <v:stroke weight="0.72pt" color="#C8C7C7 [3200]" miterlimit="8" joinstyle="miter" dashstyle="longDash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 w:cs="微软雅黑"/>
          <w:sz w:val="26"/>
        </w:rPr>
        <w:t>自我评价</w:t>
      </w:r>
      <w:r>
        <w:rPr>
          <w:rFonts w:ascii="微软雅黑" w:hAnsi="微软雅黑" w:eastAsia="微软雅黑" w:cs="微软雅黑"/>
          <w:sz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410" cy="350520"/>
            <wp:effectExtent l="0" t="0" r="0" b="0"/>
            <wp:wrapNone/>
            <wp:docPr id="29" name="Drawing 0" descr="module_title_background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rawing 0" descr="module_title_background.sv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16" cy="350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36830</wp:posOffset>
            </wp:positionV>
            <wp:extent cx="276860" cy="276860"/>
            <wp:effectExtent l="0" t="0" r="0" b="0"/>
            <wp:wrapNone/>
            <wp:docPr id="30" name="Drawing 0" descr="module_title_ico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rawing 0" descr="module_title_icon.svg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50" cy="2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3A9D78">
      <w:pPr>
        <w:spacing w:before="0" w:after="0" w:line="152" w:lineRule="exact"/>
        <w:rPr>
          <w:rFonts w:hint="default"/>
          <w:sz w:val="21"/>
          <w:lang w:val="en-US"/>
        </w:rPr>
      </w:pPr>
    </w:p>
    <w:p w14:paraId="046087D0">
      <w:p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color w:val="666666"/>
          <w:sz w:val="20"/>
        </w:rPr>
        <w:t>性格沉稳踏实，责任心强，具备工程类岗位所需的动手实操能力、细节把控能力和吃苦耐劳精神。</w:t>
      </w:r>
      <w:bookmarkStart w:id="0" w:name="_GoBack"/>
      <w:bookmarkEnd w:id="0"/>
      <w:r>
        <w:rPr>
          <w:rFonts w:ascii="微软雅黑" w:hAnsi="微软雅黑" w:eastAsia="微软雅黑" w:cs="微软雅黑"/>
          <w:color w:val="666666"/>
          <w:sz w:val="20"/>
        </w:rPr>
        <w:t xml:space="preserve">在校期间通过创新创业大赛、学生干部工作锻炼了方案撰写、沟通协调和应急处理能力；实习期间参与货轮配电装置调试项目，适应高强度现场作业环境。跨专业自学 AI 工具并完成创意广告、公益短片、海报设计及接单网站等作品，能快速学习新知识、上手新业务，习惯用 </w:t>
      </w:r>
      <w:r>
        <w:rPr>
          <w:rFonts w:ascii="微软雅黑" w:hAnsi="微软雅黑" w:eastAsia="微软雅黑" w:cs="微软雅黑"/>
          <w:color w:val="0000FF"/>
          <w:sz w:val="20"/>
          <w:highlight w:val="none"/>
        </w:rPr>
        <w:t>AI</w:t>
      </w:r>
      <w:r>
        <w:rPr>
          <w:rFonts w:ascii="微软雅黑" w:hAnsi="微软雅黑" w:eastAsia="微软雅黑" w:cs="微软雅黑"/>
          <w:color w:val="666666"/>
          <w:sz w:val="20"/>
        </w:rPr>
        <w:t xml:space="preserve"> 提升效率。做事细心有条理、执行力强，愿意在实践中持续成长。</w:t>
      </w:r>
    </w:p>
    <w:p w14:paraId="10FBA2D6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5586730</wp:posOffset>
            </wp:positionH>
            <wp:positionV relativeFrom="page">
              <wp:posOffset>10019030</wp:posOffset>
            </wp:positionV>
            <wp:extent cx="1640840" cy="673100"/>
            <wp:effectExtent l="0" t="0" r="0" b="0"/>
            <wp:wrapNone/>
            <wp:docPr id="31" name="Drawing 0" descr="head_icon_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Drawing 0" descr="head_icon_background.png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40868" cy="67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516" w:right="516" w:bottom="516" w:left="51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•"/>
      <w:lvlJc w:val="left"/>
      <w:pPr>
        <w:ind w:left="200" w:hanging="200"/>
      </w:pPr>
    </w:lvl>
    <w:lvl w:ilvl="1" w:tentative="0">
      <w:start w:val="1"/>
      <w:numFmt w:val="bullet"/>
      <w:lvlText w:val="•"/>
      <w:lvlJc w:val="left"/>
      <w:pPr>
        <w:ind w:left="620" w:hanging="200"/>
      </w:pPr>
    </w:lvl>
    <w:lvl w:ilvl="2" w:tentative="0">
      <w:start w:val="1"/>
      <w:numFmt w:val="bullet"/>
      <w:lvlText w:val="•"/>
      <w:lvlJc w:val="left"/>
      <w:pPr>
        <w:ind w:left="1040" w:hanging="200"/>
      </w:pPr>
    </w:lvl>
    <w:lvl w:ilvl="3" w:tentative="0">
      <w:start w:val="1"/>
      <w:numFmt w:val="bullet"/>
      <w:lvlText w:val="•"/>
      <w:lvlJc w:val="left"/>
      <w:pPr>
        <w:ind w:left="1460" w:hanging="200"/>
      </w:pPr>
    </w:lvl>
    <w:lvl w:ilvl="4" w:tentative="0">
      <w:start w:val="1"/>
      <w:numFmt w:val="bullet"/>
      <w:lvlText w:val="•"/>
      <w:lvlJc w:val="left"/>
      <w:pPr>
        <w:ind w:left="1880" w:hanging="200"/>
      </w:pPr>
    </w:lvl>
    <w:lvl w:ilvl="5" w:tentative="0">
      <w:start w:val="1"/>
      <w:numFmt w:val="bullet"/>
      <w:lvlText w:val="•"/>
      <w:lvlJc w:val="left"/>
      <w:pPr>
        <w:ind w:left="2300" w:hanging="200"/>
      </w:pPr>
    </w:lvl>
    <w:lvl w:ilvl="6" w:tentative="0">
      <w:start w:val="1"/>
      <w:numFmt w:val="bullet"/>
      <w:lvlText w:val="•"/>
      <w:lvlJc w:val="left"/>
      <w:pPr>
        <w:ind w:left="2720" w:hanging="200"/>
      </w:pPr>
    </w:lvl>
    <w:lvl w:ilvl="7" w:tentative="0">
      <w:start w:val="1"/>
      <w:numFmt w:val="bullet"/>
      <w:lvlText w:val="•"/>
      <w:lvlJc w:val="left"/>
      <w:pPr>
        <w:ind w:left="3140" w:hanging="200"/>
      </w:pPr>
    </w:lvl>
    <w:lvl w:ilvl="8" w:tentative="0">
      <w:start w:val="1"/>
      <w:numFmt w:val="bullet"/>
      <w:lvlText w:val="•"/>
      <w:lvlJc w:val="left"/>
      <w:pPr>
        <w:ind w:left="3560" w:hanging="200"/>
      </w:pPr>
    </w:lvl>
  </w:abstractNum>
  <w:num w:numId="1">
    <w:abstractNumId w:val="0"/>
    <w:lvlOverride w:ilvl="0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35D"/>
    <w:rsid w:val="00182CCB"/>
    <w:rsid w:val="002C2422"/>
    <w:rsid w:val="00372B56"/>
    <w:rsid w:val="00B4535D"/>
    <w:rsid w:val="00D35B05"/>
    <w:rsid w:val="00D37403"/>
    <w:rsid w:val="016A68E3"/>
    <w:rsid w:val="03607E38"/>
    <w:rsid w:val="042B4089"/>
    <w:rsid w:val="04685352"/>
    <w:rsid w:val="052154BF"/>
    <w:rsid w:val="0797465F"/>
    <w:rsid w:val="0BA31411"/>
    <w:rsid w:val="0C081AC9"/>
    <w:rsid w:val="0CBB7955"/>
    <w:rsid w:val="0DAE412D"/>
    <w:rsid w:val="0DB51DAA"/>
    <w:rsid w:val="12275F2A"/>
    <w:rsid w:val="125A76E4"/>
    <w:rsid w:val="14EF1533"/>
    <w:rsid w:val="15467984"/>
    <w:rsid w:val="15C84158"/>
    <w:rsid w:val="16D05A55"/>
    <w:rsid w:val="19E03AC5"/>
    <w:rsid w:val="1B0C1510"/>
    <w:rsid w:val="1B3F49D0"/>
    <w:rsid w:val="1EAE4AD7"/>
    <w:rsid w:val="1F57262B"/>
    <w:rsid w:val="22815CA2"/>
    <w:rsid w:val="22FC4CFC"/>
    <w:rsid w:val="23215437"/>
    <w:rsid w:val="23CA76F3"/>
    <w:rsid w:val="23E77E9B"/>
    <w:rsid w:val="241C15E2"/>
    <w:rsid w:val="24624F97"/>
    <w:rsid w:val="25F037B5"/>
    <w:rsid w:val="275166C1"/>
    <w:rsid w:val="27822722"/>
    <w:rsid w:val="2A7077D6"/>
    <w:rsid w:val="2AF31191"/>
    <w:rsid w:val="2B1C788B"/>
    <w:rsid w:val="2B3F64B8"/>
    <w:rsid w:val="2C9D3DDC"/>
    <w:rsid w:val="2F366EA6"/>
    <w:rsid w:val="31823F49"/>
    <w:rsid w:val="31ED74CF"/>
    <w:rsid w:val="31EE417F"/>
    <w:rsid w:val="338C40BC"/>
    <w:rsid w:val="342225B2"/>
    <w:rsid w:val="39835159"/>
    <w:rsid w:val="3AC1610B"/>
    <w:rsid w:val="3B044964"/>
    <w:rsid w:val="3C643821"/>
    <w:rsid w:val="3D79B774"/>
    <w:rsid w:val="3FFB3FA0"/>
    <w:rsid w:val="4246332F"/>
    <w:rsid w:val="431E2E17"/>
    <w:rsid w:val="44212451"/>
    <w:rsid w:val="451A7FD0"/>
    <w:rsid w:val="46A050D8"/>
    <w:rsid w:val="48F34533"/>
    <w:rsid w:val="49374CC0"/>
    <w:rsid w:val="495E1D87"/>
    <w:rsid w:val="49AE14AE"/>
    <w:rsid w:val="4A08645B"/>
    <w:rsid w:val="4B8A1AED"/>
    <w:rsid w:val="4B91589F"/>
    <w:rsid w:val="4F61452A"/>
    <w:rsid w:val="504A5D2A"/>
    <w:rsid w:val="50F013A1"/>
    <w:rsid w:val="51B31B52"/>
    <w:rsid w:val="52707538"/>
    <w:rsid w:val="536C7DAA"/>
    <w:rsid w:val="54244623"/>
    <w:rsid w:val="548F12B2"/>
    <w:rsid w:val="57113E2D"/>
    <w:rsid w:val="57352888"/>
    <w:rsid w:val="58341FE5"/>
    <w:rsid w:val="59D53AA9"/>
    <w:rsid w:val="5CF11589"/>
    <w:rsid w:val="5D556F57"/>
    <w:rsid w:val="5DA860E1"/>
    <w:rsid w:val="5E333D80"/>
    <w:rsid w:val="61651959"/>
    <w:rsid w:val="61FE72A8"/>
    <w:rsid w:val="62347703"/>
    <w:rsid w:val="637D3654"/>
    <w:rsid w:val="64123329"/>
    <w:rsid w:val="64910643"/>
    <w:rsid w:val="64E77B0C"/>
    <w:rsid w:val="653651E7"/>
    <w:rsid w:val="65A14CEC"/>
    <w:rsid w:val="68FB7BB3"/>
    <w:rsid w:val="6A32706A"/>
    <w:rsid w:val="6AD92158"/>
    <w:rsid w:val="6B4E30DA"/>
    <w:rsid w:val="6D4F004B"/>
    <w:rsid w:val="6E953924"/>
    <w:rsid w:val="6F116A96"/>
    <w:rsid w:val="6F8E3AA9"/>
    <w:rsid w:val="71222879"/>
    <w:rsid w:val="71E97821"/>
    <w:rsid w:val="72EB7672"/>
    <w:rsid w:val="734F271E"/>
    <w:rsid w:val="755125DA"/>
    <w:rsid w:val="777344AD"/>
    <w:rsid w:val="77850A78"/>
    <w:rsid w:val="7D2A7303"/>
    <w:rsid w:val="7D767E94"/>
    <w:rsid w:val="7E2A08A8"/>
    <w:rsid w:val="B7EF85B3"/>
    <w:rsid w:val="E6C89466"/>
    <w:rsid w:val="E967F9E4"/>
    <w:rsid w:val="ECB5B421"/>
    <w:rsid w:val="F7BC48BF"/>
    <w:rsid w:val="FEDB9ADA"/>
    <w:rsid w:val="FFAF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svg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theme" Target="theme/theme1.xml"/><Relationship Id="rId29" Type="http://schemas.openxmlformats.org/officeDocument/2006/relationships/customXml" Target="../customXml/item1.xml"/><Relationship Id="rId28" Type="http://schemas.openxmlformats.org/officeDocument/2006/relationships/image" Target="media/image25.png"/><Relationship Id="rId27" Type="http://schemas.openxmlformats.org/officeDocument/2006/relationships/image" Target="media/image24.svg"/><Relationship Id="rId26" Type="http://schemas.openxmlformats.org/officeDocument/2006/relationships/image" Target="media/image23.png"/><Relationship Id="rId25" Type="http://schemas.openxmlformats.org/officeDocument/2006/relationships/image" Target="media/image22.svg"/><Relationship Id="rId24" Type="http://schemas.openxmlformats.org/officeDocument/2006/relationships/image" Target="media/image21.png"/><Relationship Id="rId23" Type="http://schemas.openxmlformats.org/officeDocument/2006/relationships/image" Target="media/image20.svg"/><Relationship Id="rId22" Type="http://schemas.openxmlformats.org/officeDocument/2006/relationships/image" Target="media/image19.png"/><Relationship Id="rId21" Type="http://schemas.openxmlformats.org/officeDocument/2006/relationships/image" Target="media/image18.sv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svg"/><Relationship Id="rId18" Type="http://schemas.openxmlformats.org/officeDocument/2006/relationships/image" Target="media/image15.png"/><Relationship Id="rId17" Type="http://schemas.openxmlformats.org/officeDocument/2006/relationships/image" Target="media/image14.svg"/><Relationship Id="rId16" Type="http://schemas.openxmlformats.org/officeDocument/2006/relationships/image" Target="media/image13.png"/><Relationship Id="rId15" Type="http://schemas.openxmlformats.org/officeDocument/2006/relationships/image" Target="media/image12.svg"/><Relationship Id="rId14" Type="http://schemas.openxmlformats.org/officeDocument/2006/relationships/image" Target="media/image11.png"/><Relationship Id="rId13" Type="http://schemas.openxmlformats.org/officeDocument/2006/relationships/image" Target="media/image10.sv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1639</Words>
  <Characters>1861</Characters>
  <Lines>1</Lines>
  <Paragraphs>1</Paragraphs>
  <TotalTime>864</TotalTime>
  <ScaleCrop>false</ScaleCrop>
  <LinksUpToDate>false</LinksUpToDate>
  <CharactersWithSpaces>1934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2020-05-29T05:22:00Z</dcterms:created>
  <dc:creator>FKYPLX2</dc:creator>
  <cp:lastModifiedBy>ikun</cp:lastModifiedBy>
  <dcterms:modified xsi:type="dcterms:W3CDTF">2026-08-24T11:03:04Z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woTypoMode">
    <vt:lpwstr>pages</vt:lpwstr>
  </property>
  <property fmtid="{D5CDD505-2E9C-101B-9397-08002B2CF9AE}" pid="4" name="woSyncTypoMode">
    <vt:lpwstr>是</vt:lpwstr>
  </property>
  <property fmtid="{D5CDD505-2E9C-101B-9397-08002B2CF9AE}" pid="5" name="KSOTemplateDocerSaveRecord">
    <vt:lpwstr>eyJoZGlkIjoiM2MxMWMyOWM1MTg2ZTgyMzVmMmJlMTdlYmE4YjA1OWMiLCJ1c2VySWQiOiI5MzE4Mzk4MzUifQ==</vt:lpwstr>
  </property>
  <property fmtid="{D5CDD505-2E9C-101B-9397-08002B2CF9AE}" pid="6" name="ICV">
    <vt:lpwstr>D6B2CC8490D949F39B8852290452A686_13</vt:lpwstr>
  </property>
</Properties>
</file>